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0C7" w:rsidRDefault="003E00C7" w:rsidP="003E00C7">
      <w:pPr>
        <w:pStyle w:val="NormalWeb"/>
      </w:pPr>
      <w:r>
        <w:t>1.</w:t>
      </w:r>
      <w:r>
        <w:rPr>
          <w:sz w:val="14"/>
          <w:szCs w:val="14"/>
        </w:rPr>
        <w:t xml:space="preserve">       </w:t>
      </w:r>
      <w:r>
        <w:t>Is there enough demand in the locality to add classes six to eight?</w:t>
      </w:r>
    </w:p>
    <w:p w:rsidR="003E00C7" w:rsidRDefault="003E00C7" w:rsidP="003E00C7">
      <w:pPr>
        <w:pStyle w:val="NormalWeb"/>
        <w:ind w:left="1440"/>
      </w:pPr>
      <w:r>
        <w:t>a.</w:t>
      </w:r>
      <w:r>
        <w:rPr>
          <w:sz w:val="14"/>
          <w:szCs w:val="14"/>
        </w:rPr>
        <w:t xml:space="preserve">       </w:t>
      </w:r>
      <w:r>
        <w:t xml:space="preserve">The team spent a lot of team researching this issue. Two factors ultimately helped us gain comfort. First, from our site visit we confirmed the strong academic reputation of the school and the desire of parents to send their children to APS instead of alternative schools. Second, we asked the school to conduct a local </w:t>
      </w:r>
      <w:proofErr w:type="gramStart"/>
      <w:r>
        <w:t>survey which</w:t>
      </w:r>
      <w:proofErr w:type="gramEnd"/>
      <w:r>
        <w:t xml:space="preserve"> provided strong support to APS’s ability to fill at least fifteen students to their classes. </w:t>
      </w:r>
    </w:p>
    <w:p w:rsidR="003E00C7" w:rsidRDefault="003E00C7" w:rsidP="003E00C7">
      <w:pPr>
        <w:pStyle w:val="NormalWeb"/>
        <w:ind w:left="1440"/>
      </w:pPr>
      <w:r>
        <w:t>b.</w:t>
      </w:r>
      <w:r>
        <w:rPr>
          <w:sz w:val="14"/>
          <w:szCs w:val="14"/>
        </w:rPr>
        <w:t xml:space="preserve">      </w:t>
      </w:r>
      <w:r>
        <w:t xml:space="preserve">Additionally, APS’s roadmap of developing a high school down the road will mean that students will be able to complete their schooling at one school. This is one issue that the school currently faces. </w:t>
      </w:r>
    </w:p>
    <w:p w:rsidR="003E00C7" w:rsidRDefault="003E00C7" w:rsidP="003E00C7">
      <w:pPr>
        <w:pStyle w:val="NormalWeb"/>
      </w:pPr>
      <w:r>
        <w:t>2.</w:t>
      </w:r>
      <w:r>
        <w:rPr>
          <w:sz w:val="14"/>
          <w:szCs w:val="14"/>
        </w:rPr>
        <w:t xml:space="preserve">       </w:t>
      </w:r>
      <w:r>
        <w:t>How sustainable is the school’s funding?</w:t>
      </w:r>
    </w:p>
    <w:p w:rsidR="003E00C7" w:rsidRDefault="003E00C7" w:rsidP="003E00C7">
      <w:pPr>
        <w:pStyle w:val="NormalWeb"/>
        <w:ind w:left="1440"/>
      </w:pPr>
      <w:r>
        <w:t>a.</w:t>
      </w:r>
      <w:r>
        <w:rPr>
          <w:sz w:val="14"/>
          <w:szCs w:val="14"/>
        </w:rPr>
        <w:t xml:space="preserve">       </w:t>
      </w:r>
      <w:r>
        <w:t xml:space="preserve">Amir, APS’s founder and primary fundraiser, has a long history of sustained fundraising. Throughout the history of APS, Amir has consistently been able to increase fundraising by adding several new initiatives (e.g. cricket games, dinner, employer donations etc.) After conducting extensive diligence on the historical fundraising sources, we were able to gain comfort on Amir’s ability to continue to grow the fundraising effort as well as diversify it. </w:t>
      </w:r>
    </w:p>
    <w:p w:rsidR="003E00C7" w:rsidRDefault="003E00C7" w:rsidP="003E00C7">
      <w:pPr>
        <w:pStyle w:val="NormalWeb"/>
        <w:ind w:left="1440"/>
      </w:pPr>
      <w:r>
        <w:t>b.</w:t>
      </w:r>
      <w:r>
        <w:rPr>
          <w:sz w:val="14"/>
          <w:szCs w:val="14"/>
        </w:rPr>
        <w:t xml:space="preserve">      </w:t>
      </w:r>
      <w:r>
        <w:t>Additionally, APS has been able to successfully increase student fees, and this is becoming an increasing source of the school’s income. We are confident that once the school adds further scale, a large part of the ongoing expenditures will be able to be sustained by the student fees. Despite the increase in student fees, it is still amongst the lowest tuition cost in the area</w:t>
      </w:r>
    </w:p>
    <w:p w:rsidR="003E00C7" w:rsidRDefault="003E00C7" w:rsidP="003E00C7">
      <w:pPr>
        <w:pStyle w:val="NormalWeb"/>
      </w:pPr>
      <w:r>
        <w:t>3.</w:t>
      </w:r>
      <w:r>
        <w:rPr>
          <w:sz w:val="14"/>
          <w:szCs w:val="14"/>
        </w:rPr>
        <w:t xml:space="preserve">       </w:t>
      </w:r>
      <w:r>
        <w:t>What is the quality of education at the school?</w:t>
      </w:r>
    </w:p>
    <w:p w:rsidR="003E00C7" w:rsidRDefault="003E00C7" w:rsidP="003E00C7">
      <w:pPr>
        <w:pStyle w:val="NormalWeb"/>
        <w:ind w:left="1440"/>
      </w:pPr>
      <w:r>
        <w:t>a.</w:t>
      </w:r>
      <w:r>
        <w:rPr>
          <w:sz w:val="14"/>
          <w:szCs w:val="14"/>
        </w:rPr>
        <w:t xml:space="preserve">       </w:t>
      </w:r>
      <w:r>
        <w:t xml:space="preserve">Although we weren’t able to benchmark the school against other local schools in terms of metrics, our site visit provided several pieces of anecdotal evidence that affirmed the school’s reputation as a premier school in the area, in terms of academic reputation. Many parents spoke extremely highly of APS. We also learned of some students attending APS even though there were other schools that were closer for them. </w:t>
      </w:r>
    </w:p>
    <w:p w:rsidR="00EA208A" w:rsidRDefault="00EA208A">
      <w:bookmarkStart w:id="0" w:name="_GoBack"/>
      <w:bookmarkEnd w:id="0"/>
    </w:p>
    <w:sectPr w:rsidR="00EA208A" w:rsidSect="00FC569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C7"/>
    <w:rsid w:val="003E00C7"/>
    <w:rsid w:val="00EA208A"/>
    <w:rsid w:val="00FC5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83B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0C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00C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562697">
      <w:bodyDiv w:val="1"/>
      <w:marLeft w:val="0"/>
      <w:marRight w:val="0"/>
      <w:marTop w:val="0"/>
      <w:marBottom w:val="0"/>
      <w:divBdr>
        <w:top w:val="none" w:sz="0" w:space="0" w:color="auto"/>
        <w:left w:val="none" w:sz="0" w:space="0" w:color="auto"/>
        <w:bottom w:val="none" w:sz="0" w:space="0" w:color="auto"/>
        <w:right w:val="none" w:sz="0" w:space="0" w:color="auto"/>
      </w:divBdr>
      <w:divsChild>
        <w:div w:id="1926568663">
          <w:marLeft w:val="0"/>
          <w:marRight w:val="0"/>
          <w:marTop w:val="0"/>
          <w:marBottom w:val="0"/>
          <w:divBdr>
            <w:top w:val="none" w:sz="0" w:space="0" w:color="auto"/>
            <w:left w:val="none" w:sz="0" w:space="0" w:color="auto"/>
            <w:bottom w:val="none" w:sz="0" w:space="0" w:color="auto"/>
            <w:right w:val="none" w:sz="0" w:space="0" w:color="auto"/>
          </w:divBdr>
        </w:div>
        <w:div w:id="11002216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1797</Characters>
  <Application>Microsoft Macintosh Word</Application>
  <DocSecurity>0</DocSecurity>
  <Lines>14</Lines>
  <Paragraphs>4</Paragraphs>
  <ScaleCrop>false</ScaleCrop>
  <Company>Northwestern University</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Saba</dc:creator>
  <cp:keywords/>
  <dc:description/>
  <cp:lastModifiedBy>Alexis Saba</cp:lastModifiedBy>
  <cp:revision>1</cp:revision>
  <dcterms:created xsi:type="dcterms:W3CDTF">2012-12-07T16:20:00Z</dcterms:created>
  <dcterms:modified xsi:type="dcterms:W3CDTF">2012-12-07T16:20:00Z</dcterms:modified>
</cp:coreProperties>
</file>